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3" w:rsidRPr="00BB2CF3" w:rsidRDefault="00BB2CF3">
      <w:pPr>
        <w:rPr>
          <w:sz w:val="32"/>
          <w:u w:val="single"/>
        </w:rPr>
      </w:pPr>
      <w:r w:rsidRPr="00BB2CF3">
        <w:rPr>
          <w:b/>
          <w:sz w:val="32"/>
          <w:u w:val="single"/>
        </w:rPr>
        <w:t>Házi dolgozat</w:t>
      </w:r>
      <w:r w:rsidRPr="00BB2CF3">
        <w:rPr>
          <w:b/>
          <w:sz w:val="32"/>
          <w:u w:val="single"/>
        </w:rPr>
        <w:tab/>
      </w:r>
      <w:r w:rsidRPr="00BB2CF3">
        <w:rPr>
          <w:b/>
          <w:sz w:val="32"/>
          <w:u w:val="single"/>
        </w:rPr>
        <w:tab/>
      </w:r>
      <w:r w:rsidRPr="00BB2CF3">
        <w:rPr>
          <w:b/>
          <w:sz w:val="32"/>
          <w:u w:val="single"/>
        </w:rPr>
        <w:tab/>
      </w:r>
      <w:r w:rsidRPr="00BB2CF3">
        <w:rPr>
          <w:b/>
          <w:sz w:val="32"/>
          <w:u w:val="single"/>
        </w:rPr>
        <w:tab/>
      </w:r>
      <w:r w:rsidRPr="00BB2CF3">
        <w:rPr>
          <w:b/>
          <w:sz w:val="32"/>
          <w:u w:val="single"/>
        </w:rPr>
        <w:tab/>
      </w:r>
      <w:r w:rsidRPr="00BB2CF3"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Pr="00BB2CF3">
        <w:rPr>
          <w:b/>
          <w:sz w:val="32"/>
          <w:u w:val="single"/>
        </w:rPr>
        <w:tab/>
      </w:r>
      <w:r w:rsidRPr="00BB2CF3">
        <w:rPr>
          <w:sz w:val="32"/>
          <w:u w:val="single"/>
        </w:rPr>
        <w:t>Édesítőszerek</w:t>
      </w:r>
    </w:p>
    <w:p w:rsidR="00E50048" w:rsidRDefault="00BB2CF3" w:rsidP="00BB2CF3">
      <w:pPr>
        <w:ind w:left="705" w:hanging="705"/>
        <w:jc w:val="both"/>
        <w:rPr>
          <w:b/>
          <w:sz w:val="24"/>
        </w:rPr>
      </w:pPr>
      <w:r w:rsidRPr="00BB2CF3">
        <w:rPr>
          <w:b/>
          <w:sz w:val="24"/>
        </w:rPr>
        <w:t>1.</w:t>
      </w:r>
      <w:r w:rsidRPr="00BB2CF3">
        <w:rPr>
          <w:b/>
          <w:sz w:val="24"/>
        </w:rPr>
        <w:tab/>
        <w:t>Melyek a legfontosabb természetes és mesterséges édesítőszerek? Jellemezze őket általánosságban a táplálkozás-élettani jelentőségük alapján!</w:t>
      </w: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Hogyan jellemezhetők a kereskedelmi cukorfajták? Melyek a jó minőségű termékekkel szemben támasztott követelmények?</w:t>
      </w: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lastRenderedPageBreak/>
        <w:t>3.</w:t>
      </w:r>
      <w:r>
        <w:rPr>
          <w:b/>
          <w:sz w:val="24"/>
        </w:rPr>
        <w:tab/>
        <w:t>Értékelje a mézet táplálkozás-élettani jelentősége és minősége alapján! Melyek az ismertebb mézfajták?</w:t>
      </w: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Hogyan csoportosíthatók a szénhidrátok kémiai összetételük és alapvető jellemzőik alapján? Sorold fel a legfontosabb szénhidrátokat!</w:t>
      </w: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</w:p>
    <w:p w:rsidR="00BB2CF3" w:rsidRDefault="00BB2CF3" w:rsidP="00BB2CF3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Miért van szüksége a szervezetünknek szénhidrátokra? Sorolj fel legalább 5 okot!</w:t>
      </w:r>
    </w:p>
    <w:p w:rsidR="00BB2CF3" w:rsidRPr="00BB2CF3" w:rsidRDefault="00BB2CF3" w:rsidP="00BB2CF3">
      <w:pPr>
        <w:jc w:val="both"/>
        <w:rPr>
          <w:b/>
          <w:sz w:val="24"/>
        </w:rPr>
      </w:pPr>
    </w:p>
    <w:sectPr w:rsidR="00BB2CF3" w:rsidRPr="00BB2CF3" w:rsidSect="00E5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21" w:rsidRDefault="00383F21" w:rsidP="00BB2CF3">
      <w:pPr>
        <w:spacing w:after="0" w:line="240" w:lineRule="auto"/>
      </w:pPr>
      <w:r>
        <w:separator/>
      </w:r>
    </w:p>
  </w:endnote>
  <w:endnote w:type="continuationSeparator" w:id="0">
    <w:p w:rsidR="00383F21" w:rsidRDefault="00383F21" w:rsidP="00BB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21" w:rsidRDefault="00383F21" w:rsidP="00BB2CF3">
      <w:pPr>
        <w:spacing w:after="0" w:line="240" w:lineRule="auto"/>
      </w:pPr>
      <w:r>
        <w:separator/>
      </w:r>
    </w:p>
  </w:footnote>
  <w:footnote w:type="continuationSeparator" w:id="0">
    <w:p w:rsidR="00383F21" w:rsidRDefault="00383F21" w:rsidP="00BB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6F24"/>
    <w:multiLevelType w:val="hybridMultilevel"/>
    <w:tmpl w:val="13F89088"/>
    <w:lvl w:ilvl="0" w:tplc="040E000F">
      <w:start w:val="1"/>
      <w:numFmt w:val="decimal"/>
      <w:lvlText w:val="%1."/>
      <w:lvlJc w:val="left"/>
      <w:pPr>
        <w:ind w:left="1424" w:hanging="360"/>
      </w:pPr>
    </w:lvl>
    <w:lvl w:ilvl="1" w:tplc="040E0019" w:tentative="1">
      <w:start w:val="1"/>
      <w:numFmt w:val="lowerLetter"/>
      <w:lvlText w:val="%2."/>
      <w:lvlJc w:val="left"/>
      <w:pPr>
        <w:ind w:left="2144" w:hanging="360"/>
      </w:pPr>
    </w:lvl>
    <w:lvl w:ilvl="2" w:tplc="040E001B" w:tentative="1">
      <w:start w:val="1"/>
      <w:numFmt w:val="lowerRoman"/>
      <w:lvlText w:val="%3."/>
      <w:lvlJc w:val="right"/>
      <w:pPr>
        <w:ind w:left="2864" w:hanging="180"/>
      </w:pPr>
    </w:lvl>
    <w:lvl w:ilvl="3" w:tplc="040E000F" w:tentative="1">
      <w:start w:val="1"/>
      <w:numFmt w:val="decimal"/>
      <w:lvlText w:val="%4."/>
      <w:lvlJc w:val="left"/>
      <w:pPr>
        <w:ind w:left="3584" w:hanging="360"/>
      </w:pPr>
    </w:lvl>
    <w:lvl w:ilvl="4" w:tplc="040E0019" w:tentative="1">
      <w:start w:val="1"/>
      <w:numFmt w:val="lowerLetter"/>
      <w:lvlText w:val="%5."/>
      <w:lvlJc w:val="left"/>
      <w:pPr>
        <w:ind w:left="4304" w:hanging="360"/>
      </w:pPr>
    </w:lvl>
    <w:lvl w:ilvl="5" w:tplc="040E001B" w:tentative="1">
      <w:start w:val="1"/>
      <w:numFmt w:val="lowerRoman"/>
      <w:lvlText w:val="%6."/>
      <w:lvlJc w:val="right"/>
      <w:pPr>
        <w:ind w:left="5024" w:hanging="180"/>
      </w:pPr>
    </w:lvl>
    <w:lvl w:ilvl="6" w:tplc="040E000F" w:tentative="1">
      <w:start w:val="1"/>
      <w:numFmt w:val="decimal"/>
      <w:lvlText w:val="%7."/>
      <w:lvlJc w:val="left"/>
      <w:pPr>
        <w:ind w:left="5744" w:hanging="360"/>
      </w:pPr>
    </w:lvl>
    <w:lvl w:ilvl="7" w:tplc="040E0019" w:tentative="1">
      <w:start w:val="1"/>
      <w:numFmt w:val="lowerLetter"/>
      <w:lvlText w:val="%8."/>
      <w:lvlJc w:val="left"/>
      <w:pPr>
        <w:ind w:left="6464" w:hanging="360"/>
      </w:pPr>
    </w:lvl>
    <w:lvl w:ilvl="8" w:tplc="040E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4DE63BEA"/>
    <w:multiLevelType w:val="hybridMultilevel"/>
    <w:tmpl w:val="9354A7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93332"/>
    <w:multiLevelType w:val="hybridMultilevel"/>
    <w:tmpl w:val="A014B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C5785"/>
    <w:multiLevelType w:val="hybridMultilevel"/>
    <w:tmpl w:val="8C04F520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CF3"/>
    <w:rsid w:val="000133F3"/>
    <w:rsid w:val="00281298"/>
    <w:rsid w:val="00383F21"/>
    <w:rsid w:val="00BB2CF3"/>
    <w:rsid w:val="00E5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00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CF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B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B2CF3"/>
  </w:style>
  <w:style w:type="paragraph" w:styleId="llb">
    <w:name w:val="footer"/>
    <w:basedOn w:val="Norml"/>
    <w:link w:val="llbChar"/>
    <w:uiPriority w:val="99"/>
    <w:semiHidden/>
    <w:unhideWhenUsed/>
    <w:rsid w:val="00BB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B2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1</cp:revision>
  <cp:lastPrinted>2014-04-29T11:48:00Z</cp:lastPrinted>
  <dcterms:created xsi:type="dcterms:W3CDTF">2014-04-29T11:37:00Z</dcterms:created>
  <dcterms:modified xsi:type="dcterms:W3CDTF">2014-04-29T11:59:00Z</dcterms:modified>
</cp:coreProperties>
</file>